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B942" w14:textId="77777777" w:rsidR="00AE7C6D" w:rsidRPr="00994FE3" w:rsidRDefault="00AE7C6D" w:rsidP="00AE7C6D">
      <w:pPr>
        <w:spacing w:line="245" w:lineRule="auto"/>
        <w:ind w:left="116" w:right="39"/>
        <w:jc w:val="both"/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</w:pPr>
    </w:p>
    <w:p w14:paraId="66E8D152" w14:textId="77777777" w:rsidR="00AE7C6D" w:rsidRPr="00FD08D6" w:rsidRDefault="00AE7C6D" w:rsidP="00AE7C6D">
      <w:pPr>
        <w:spacing w:line="245" w:lineRule="auto"/>
        <w:ind w:left="720" w:right="39"/>
        <w:jc w:val="center"/>
        <w:rPr>
          <w:rFonts w:ascii="Century Gothic" w:eastAsia="Segoe UI" w:hAnsi="Century Gothic" w:cs="Segoe UI"/>
          <w:color w:val="232323"/>
          <w:spacing w:val="1"/>
          <w:sz w:val="28"/>
          <w:szCs w:val="28"/>
          <w:u w:val="single"/>
          <w:lang w:val="gl-ES"/>
        </w:rPr>
      </w:pPr>
      <w:r w:rsidRPr="00FD08D6">
        <w:rPr>
          <w:rFonts w:ascii="Century Gothic" w:eastAsia="Segoe UI" w:hAnsi="Century Gothic" w:cs="Segoe UI"/>
          <w:b/>
          <w:bCs/>
          <w:color w:val="232323"/>
          <w:spacing w:val="1"/>
          <w:sz w:val="28"/>
          <w:szCs w:val="28"/>
          <w:u w:val="single"/>
          <w:lang w:val="gl-ES"/>
        </w:rPr>
        <w:t xml:space="preserve">DECLARACIÓN INSTITUCIONAL </w:t>
      </w:r>
      <w:r>
        <w:rPr>
          <w:rFonts w:ascii="Century Gothic" w:eastAsia="Segoe UI" w:hAnsi="Century Gothic" w:cs="Segoe UI"/>
          <w:b/>
          <w:bCs/>
          <w:color w:val="232323"/>
          <w:spacing w:val="1"/>
          <w:sz w:val="28"/>
          <w:szCs w:val="28"/>
          <w:u w:val="single"/>
          <w:lang w:val="gl-ES"/>
        </w:rPr>
        <w:t xml:space="preserve">DO PARLAMENTO DE GALICIA   </w:t>
      </w:r>
      <w:r w:rsidRPr="00FD08D6">
        <w:rPr>
          <w:rFonts w:ascii="Century Gothic" w:eastAsia="Segoe UI" w:hAnsi="Century Gothic" w:cs="Segoe UI"/>
          <w:b/>
          <w:bCs/>
          <w:color w:val="232323"/>
          <w:spacing w:val="1"/>
          <w:sz w:val="28"/>
          <w:szCs w:val="28"/>
          <w:u w:val="single"/>
          <w:lang w:val="gl-ES"/>
        </w:rPr>
        <w:t>CON OCASIÓN DO DÍA MUNDIAL DA DOR</w:t>
      </w:r>
    </w:p>
    <w:p w14:paraId="0CB32769" w14:textId="77777777" w:rsidR="00AE7C6D" w:rsidRPr="00994FE3" w:rsidRDefault="00AE7C6D" w:rsidP="00AE7C6D">
      <w:pPr>
        <w:spacing w:line="245" w:lineRule="auto"/>
        <w:ind w:left="116" w:right="39"/>
        <w:jc w:val="both"/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</w:pPr>
    </w:p>
    <w:p w14:paraId="4FFB9AD8" w14:textId="77777777" w:rsidR="00AE7C6D" w:rsidRPr="00994FE3" w:rsidRDefault="00AE7C6D" w:rsidP="00AE7C6D">
      <w:pPr>
        <w:spacing w:line="245" w:lineRule="auto"/>
        <w:ind w:left="720" w:right="39"/>
        <w:jc w:val="both"/>
        <w:rPr>
          <w:rFonts w:ascii="Century Gothic" w:eastAsia="Segoe UI" w:hAnsi="Century Gothic" w:cs="Segoe UI"/>
          <w:sz w:val="28"/>
          <w:szCs w:val="28"/>
          <w:lang w:val="gl-ES"/>
        </w:rPr>
      </w:pP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ali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é,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rg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o,</w:t>
      </w:r>
      <w:r w:rsidRPr="00994FE3">
        <w:rPr>
          <w:rFonts w:ascii="Century Gothic" w:eastAsia="Segoe UI" w:hAnsi="Century Gothic" w:cs="Segoe UI"/>
          <w:color w:val="232323"/>
          <w:spacing w:val="1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nha</w:t>
      </w:r>
      <w:r w:rsidRPr="00994FE3">
        <w:rPr>
          <w:rFonts w:ascii="Century Gothic" w:eastAsia="Segoe UI" w:hAnsi="Century Gothic" w:cs="Segoe UI"/>
          <w:color w:val="232323"/>
          <w:spacing w:val="1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one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no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oñe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m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3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ci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ó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1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cífi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ca</w:t>
      </w:r>
      <w:r w:rsidRPr="00994FE3">
        <w:rPr>
          <w:rFonts w:ascii="Century Gothic" w:eastAsia="Segoe UI" w:hAnsi="Century Gothic" w:cs="Segoe UI"/>
          <w:color w:val="232323"/>
          <w:spacing w:val="2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da dor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.</w:t>
      </w:r>
      <w:r w:rsidRPr="00994FE3">
        <w:rPr>
          <w:rFonts w:ascii="Century Gothic" w:eastAsia="Segoe UI" w:hAnsi="Century Gothic" w:cs="Segoe UI"/>
          <w:color w:val="232323"/>
          <w:spacing w:val="1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Un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f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zo</w:t>
      </w:r>
      <w:r w:rsidRPr="00994FE3">
        <w:rPr>
          <w:rFonts w:ascii="Century Gothic" w:eastAsia="Segoe UI" w:hAnsi="Century Gothic" w:cs="Segoe UI"/>
          <w:color w:val="232323"/>
          <w:spacing w:val="1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q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ue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b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os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brar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,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q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os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pacing w:val="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or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mata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o.</w:t>
      </w:r>
      <w:r w:rsidRPr="00994FE3">
        <w:rPr>
          <w:rFonts w:ascii="Century Gothic" w:eastAsia="Segoe UI" w:hAnsi="Century Gothic" w:cs="Segoe UI"/>
          <w:color w:val="232323"/>
          <w:spacing w:val="2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H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xe,</w:t>
      </w:r>
      <w:r w:rsidRPr="00994FE3">
        <w:rPr>
          <w:rFonts w:ascii="Century Gothic" w:eastAsia="Segoe UI" w:hAnsi="Century Gothic" w:cs="Segoe UI"/>
          <w:color w:val="232323"/>
          <w:spacing w:val="11"/>
          <w:sz w:val="28"/>
          <w:szCs w:val="28"/>
          <w:lang w:val="gl-ES"/>
        </w:rPr>
        <w:t xml:space="preserve"> </w:t>
      </w:r>
      <w:r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 dor</w:t>
      </w:r>
      <w:r w:rsidRPr="00994FE3">
        <w:rPr>
          <w:rFonts w:ascii="Century Gothic" w:eastAsia="Segoe UI" w:hAnsi="Century Gothic" w:cs="Segoe UI"/>
          <w:color w:val="232323"/>
          <w:spacing w:val="1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q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ir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e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ha</w:t>
      </w:r>
      <w:r w:rsidRPr="00994FE3">
        <w:rPr>
          <w:rFonts w:ascii="Century Gothic" w:eastAsia="Segoe UI" w:hAnsi="Century Gothic" w:cs="Segoe UI"/>
          <w:color w:val="232323"/>
          <w:spacing w:val="1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ón</w:t>
      </w:r>
      <w:r w:rsidRPr="00994FE3">
        <w:rPr>
          <w:rFonts w:ascii="Century Gothic" w:eastAsia="Segoe UI" w:hAnsi="Century Gothic" w:cs="Segoe UI"/>
          <w:color w:val="232323"/>
          <w:spacing w:val="1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mái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1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ampla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:</w:t>
      </w:r>
      <w:r w:rsidRPr="00994FE3">
        <w:rPr>
          <w:rFonts w:ascii="Century Gothic" w:eastAsia="Segoe UI" w:hAnsi="Century Gothic" w:cs="Segoe UI"/>
          <w:color w:val="232323"/>
          <w:spacing w:val="1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ha</w:t>
      </w:r>
      <w:r w:rsidRPr="00994FE3">
        <w:rPr>
          <w:rFonts w:ascii="Century Gothic" w:eastAsia="Segoe UI" w:hAnsi="Century Gothic" w:cs="Segoe UI"/>
          <w:color w:val="232323"/>
          <w:spacing w:val="1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trat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ex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tra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v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pacing w:val="2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q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ue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impr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ne</w:t>
      </w:r>
      <w:r w:rsidRPr="00994FE3">
        <w:rPr>
          <w:rFonts w:ascii="Century Gothic" w:eastAsia="Segoe UI" w:hAnsi="Century Gothic" w:cs="Segoe UI"/>
          <w:color w:val="232323"/>
          <w:spacing w:val="1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lí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1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w w:val="10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1"/>
          <w:w w:val="102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ca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ón,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mpr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ón</w:t>
      </w:r>
      <w:r w:rsidRPr="00994FE3">
        <w:rPr>
          <w:rFonts w:ascii="Century Gothic" w:eastAsia="Segoe UI" w:hAnsi="Century Gothic" w:cs="Segoe UI"/>
          <w:color w:val="232323"/>
          <w:spacing w:val="1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co</w:t>
      </w:r>
      <w:r w:rsidRPr="00994FE3">
        <w:rPr>
          <w:rFonts w:ascii="Century Gothic" w:eastAsia="Segoe UI" w:hAnsi="Century Gothic" w:cs="Segoe UI"/>
          <w:color w:val="232323"/>
          <w:spacing w:val="-3"/>
          <w:w w:val="102"/>
          <w:sz w:val="28"/>
          <w:szCs w:val="28"/>
          <w:lang w:val="gl-ES"/>
        </w:rPr>
        <w:t>m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un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itar</w:t>
      </w:r>
      <w:r w:rsidRPr="00994FE3">
        <w:rPr>
          <w:rFonts w:ascii="Century Gothic" w:eastAsia="Segoe UI" w:hAnsi="Century Gothic" w:cs="Segoe UI"/>
          <w:color w:val="232323"/>
          <w:spacing w:val="1"/>
          <w:w w:val="102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.</w:t>
      </w:r>
    </w:p>
    <w:p w14:paraId="0270370D" w14:textId="77777777" w:rsidR="00AE7C6D" w:rsidRPr="00994FE3" w:rsidRDefault="00AE7C6D" w:rsidP="00AE7C6D">
      <w:pPr>
        <w:spacing w:before="15" w:line="260" w:lineRule="exact"/>
        <w:ind w:left="604"/>
        <w:jc w:val="both"/>
        <w:rPr>
          <w:rFonts w:ascii="Century Gothic" w:hAnsi="Century Gothic"/>
          <w:sz w:val="28"/>
          <w:szCs w:val="28"/>
          <w:lang w:val="gl-ES"/>
        </w:rPr>
      </w:pPr>
    </w:p>
    <w:p w14:paraId="25FC9463" w14:textId="77777777" w:rsidR="00AE7C6D" w:rsidRPr="00994FE3" w:rsidRDefault="00AE7C6D" w:rsidP="00AE7C6D">
      <w:pPr>
        <w:spacing w:line="245" w:lineRule="auto"/>
        <w:ind w:left="720" w:right="151"/>
        <w:jc w:val="both"/>
        <w:rPr>
          <w:rFonts w:ascii="Century Gothic" w:eastAsia="Segoe UI" w:hAnsi="Century Gothic" w:cs="Segoe UI"/>
          <w:sz w:val="28"/>
          <w:szCs w:val="28"/>
          <w:lang w:val="gl-ES"/>
        </w:rPr>
      </w:pP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Po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rq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ue</w:t>
      </w:r>
      <w:r w:rsidRPr="00994FE3">
        <w:rPr>
          <w:rFonts w:ascii="Century Gothic" w:eastAsia="Segoe UI" w:hAnsi="Century Gothic" w:cs="Segoe UI"/>
          <w:color w:val="232323"/>
          <w:spacing w:val="15"/>
          <w:sz w:val="28"/>
          <w:szCs w:val="28"/>
          <w:lang w:val="gl-ES"/>
        </w:rPr>
        <w:t xml:space="preserve"> </w:t>
      </w:r>
      <w:r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 dor</w:t>
      </w:r>
      <w:r w:rsidRPr="00994FE3">
        <w:rPr>
          <w:rFonts w:ascii="Century Gothic" w:eastAsia="Segoe UI" w:hAnsi="Century Gothic" w:cs="Segoe UI"/>
          <w:color w:val="232323"/>
          <w:spacing w:val="1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on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é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ó</w:t>
      </w:r>
      <w:r w:rsidRPr="00994FE3">
        <w:rPr>
          <w:rFonts w:ascii="Century Gothic" w:eastAsia="Segoe UI" w:hAnsi="Century Gothic" w:cs="Segoe UI"/>
          <w:color w:val="232323"/>
          <w:spacing w:val="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un</w:t>
      </w:r>
      <w:r w:rsidRPr="00994FE3">
        <w:rPr>
          <w:rFonts w:ascii="Century Gothic" w:eastAsia="Segoe UI" w:hAnsi="Century Gothic" w:cs="Segoe UI"/>
          <w:color w:val="232323"/>
          <w:spacing w:val="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í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,</w:t>
      </w:r>
      <w:r w:rsidRPr="00994FE3">
        <w:rPr>
          <w:rFonts w:ascii="Century Gothic" w:eastAsia="Segoe UI" w:hAnsi="Century Gothic" w:cs="Segoe UI"/>
          <w:color w:val="232323"/>
          <w:spacing w:val="1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é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ha</w:t>
      </w:r>
      <w:r w:rsidRPr="00994FE3">
        <w:rPr>
          <w:rFonts w:ascii="Century Gothic" w:eastAsia="Segoe UI" w:hAnsi="Century Gothic" w:cs="Segoe UI"/>
          <w:color w:val="232323"/>
          <w:spacing w:val="1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ex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ri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2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q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ue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mar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ca</w:t>
      </w:r>
      <w:r w:rsidRPr="00994FE3">
        <w:rPr>
          <w:rFonts w:ascii="Century Gothic" w:eastAsia="Segoe UI" w:hAnsi="Century Gothic" w:cs="Segoe UI"/>
          <w:color w:val="232323"/>
          <w:spacing w:val="1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nha</w:t>
      </w:r>
      <w:r w:rsidRPr="00994FE3">
        <w:rPr>
          <w:rFonts w:ascii="Century Gothic" w:eastAsia="Segoe UI" w:hAnsi="Century Gothic" w:cs="Segoe UI"/>
          <w:color w:val="232323"/>
          <w:spacing w:val="1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tr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es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oa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1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ali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.</w:t>
      </w:r>
      <w:r w:rsidRPr="00994FE3">
        <w:rPr>
          <w:rFonts w:ascii="Century Gothic" w:eastAsia="Segoe UI" w:hAnsi="Century Gothic" w:cs="Segoe UI"/>
          <w:color w:val="232323"/>
          <w:spacing w:val="1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h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q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1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ve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mai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or</w:t>
      </w:r>
      <w:r w:rsidRPr="00994FE3">
        <w:rPr>
          <w:rFonts w:ascii="Century Gothic" w:eastAsia="Segoe UI" w:hAnsi="Century Gothic" w:cs="Segoe UI"/>
          <w:color w:val="232323"/>
          <w:spacing w:val="1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vu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rabili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e:</w:t>
      </w:r>
      <w:r w:rsidRPr="00994FE3">
        <w:rPr>
          <w:rFonts w:ascii="Century Gothic" w:eastAsia="Segoe UI" w:hAnsi="Century Gothic" w:cs="Segoe UI"/>
          <w:color w:val="232323"/>
          <w:spacing w:val="3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oa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15"/>
          <w:sz w:val="28"/>
          <w:szCs w:val="28"/>
          <w:lang w:val="gl-ES"/>
        </w:rPr>
        <w:t xml:space="preserve"> </w:t>
      </w:r>
      <w:proofErr w:type="spellStart"/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neu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ve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r</w:t>
      </w:r>
      <w:r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x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proofErr w:type="spellEnd"/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,</w:t>
      </w:r>
      <w:r w:rsidRPr="00994FE3">
        <w:rPr>
          <w:rFonts w:ascii="Century Gothic" w:eastAsia="Segoe UI" w:hAnsi="Century Gothic" w:cs="Segoe UI"/>
          <w:color w:val="232323"/>
          <w:spacing w:val="3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w w:val="102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on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tra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2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q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iátri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cos,</w:t>
      </w:r>
      <w:r w:rsidRPr="00994FE3">
        <w:rPr>
          <w:rFonts w:ascii="Century Gothic" w:eastAsia="Segoe UI" w:hAnsi="Century Gothic" w:cs="Segoe UI"/>
          <w:color w:val="232323"/>
          <w:spacing w:val="2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ación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iti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</w:t>
      </w:r>
      <w:r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 ou</w:t>
      </w:r>
      <w:r w:rsidRPr="00994FE3">
        <w:rPr>
          <w:rFonts w:ascii="Century Gothic" w:eastAsia="Segoe UI" w:hAnsi="Century Gothic" w:cs="Segoe UI"/>
          <w:color w:val="232323"/>
          <w:spacing w:val="2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capa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2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pacing w:val="2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ou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2"/>
          <w:w w:val="10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m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un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ati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v</w:t>
      </w:r>
      <w:r w:rsidRPr="00994FE3">
        <w:rPr>
          <w:rFonts w:ascii="Century Gothic" w:eastAsia="Segoe UI" w:hAnsi="Century Gothic" w:cs="Segoe UI"/>
          <w:color w:val="232323"/>
          <w:spacing w:val="1"/>
          <w:w w:val="102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,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1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mai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es.</w:t>
      </w:r>
      <w:r w:rsidRPr="00994FE3">
        <w:rPr>
          <w:rFonts w:ascii="Century Gothic" w:eastAsia="Segoe UI" w:hAnsi="Century Gothic" w:cs="Segoe UI"/>
          <w:color w:val="232323"/>
          <w:spacing w:val="1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es,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4"/>
          <w:sz w:val="28"/>
          <w:szCs w:val="28"/>
          <w:lang w:val="gl-ES"/>
        </w:rPr>
        <w:t xml:space="preserve"> </w:t>
      </w:r>
      <w:proofErr w:type="spellStart"/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xe</w:t>
      </w:r>
      <w:proofErr w:type="spellEnd"/>
      <w:r w:rsidRPr="00994FE3">
        <w:rPr>
          <w:rFonts w:ascii="Century Gothic" w:eastAsia="Segoe UI" w:hAnsi="Century Gothic" w:cs="Segoe UI"/>
          <w:color w:val="232323"/>
          <w:spacing w:val="2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os</w:t>
      </w:r>
      <w:r w:rsidRPr="00994FE3">
        <w:rPr>
          <w:rFonts w:ascii="Century Gothic" w:eastAsia="Segoe UI" w:hAnsi="Century Gothic" w:cs="Segoe UI"/>
          <w:color w:val="232323"/>
          <w:spacing w:val="1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z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os</w:t>
      </w:r>
      <w:r w:rsidRPr="00994FE3">
        <w:rPr>
          <w:rFonts w:ascii="Century Gothic" w:eastAsia="Segoe UI" w:hAnsi="Century Gothic" w:cs="Segoe UI"/>
          <w:color w:val="232323"/>
          <w:spacing w:val="1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é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fr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ón,</w:t>
      </w:r>
      <w:r w:rsidRPr="00994FE3">
        <w:rPr>
          <w:rFonts w:ascii="Century Gothic" w:eastAsia="Segoe UI" w:hAnsi="Century Gothic" w:cs="Segoe UI"/>
          <w:color w:val="232323"/>
          <w:spacing w:val="1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b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ta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e,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é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lar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:</w:t>
      </w:r>
      <w:r w:rsidRPr="00994FE3">
        <w:rPr>
          <w:rFonts w:ascii="Century Gothic" w:eastAsia="Segoe UI" w:hAnsi="Century Gothic" w:cs="Segoe UI"/>
          <w:color w:val="232323"/>
          <w:spacing w:val="1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er</w:t>
      </w:r>
      <w:r w:rsidRPr="00994FE3">
        <w:rPr>
          <w:rFonts w:ascii="Century Gothic" w:eastAsia="Segoe UI" w:hAnsi="Century Gothic" w:cs="Segoe UI"/>
          <w:color w:val="232323"/>
          <w:spacing w:val="1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pacing w:val="-2"/>
          <w:w w:val="10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1"/>
          <w:w w:val="102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2"/>
          <w:w w:val="10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s.</w:t>
      </w:r>
    </w:p>
    <w:p w14:paraId="65D56950" w14:textId="77777777" w:rsidR="00AE7C6D" w:rsidRPr="00994FE3" w:rsidRDefault="00AE7C6D" w:rsidP="00AE7C6D">
      <w:pPr>
        <w:spacing w:before="1" w:line="280" w:lineRule="exact"/>
        <w:ind w:left="604"/>
        <w:jc w:val="both"/>
        <w:rPr>
          <w:rFonts w:ascii="Century Gothic" w:hAnsi="Century Gothic"/>
          <w:sz w:val="28"/>
          <w:szCs w:val="28"/>
          <w:lang w:val="gl-ES"/>
        </w:rPr>
      </w:pPr>
    </w:p>
    <w:p w14:paraId="4736209E" w14:textId="77777777" w:rsidR="00AE7C6D" w:rsidRPr="00994FE3" w:rsidRDefault="00AE7C6D" w:rsidP="00AE7C6D">
      <w:pPr>
        <w:spacing w:line="245" w:lineRule="auto"/>
        <w:ind w:left="720" w:right="186"/>
        <w:jc w:val="both"/>
        <w:rPr>
          <w:rFonts w:ascii="Century Gothic" w:eastAsia="Segoe UI" w:hAnsi="Century Gothic" w:cs="Segoe UI"/>
          <w:sz w:val="28"/>
          <w:szCs w:val="28"/>
          <w:lang w:val="gl-ES"/>
        </w:rPr>
      </w:pP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Ese</w:t>
      </w:r>
      <w:r w:rsidRPr="00994FE3">
        <w:rPr>
          <w:rFonts w:ascii="Century Gothic" w:eastAsia="Segoe UI" w:hAnsi="Century Gothic" w:cs="Segoe UI"/>
          <w:color w:val="232323"/>
          <w:spacing w:val="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é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xo.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nha</w:t>
      </w:r>
      <w:r w:rsidRPr="00994FE3">
        <w:rPr>
          <w:rFonts w:ascii="Century Gothic" w:eastAsia="Segoe UI" w:hAnsi="Century Gothic" w:cs="Segoe UI"/>
          <w:color w:val="232323"/>
          <w:spacing w:val="1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ña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f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cti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va</w:t>
      </w:r>
      <w:r w:rsidRPr="00994FE3">
        <w:rPr>
          <w:rFonts w:ascii="Century Gothic" w:eastAsia="Segoe UI" w:hAnsi="Century Gothic" w:cs="Segoe UI"/>
          <w:color w:val="232323"/>
          <w:spacing w:val="1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1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f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2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ita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os,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cati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vos,</w:t>
      </w:r>
      <w:r w:rsidRPr="00994FE3">
        <w:rPr>
          <w:rFonts w:ascii="Century Gothic" w:eastAsia="Segoe UI" w:hAnsi="Century Gothic" w:cs="Segoe UI"/>
          <w:color w:val="232323"/>
          <w:spacing w:val="2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iai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1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e,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or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su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os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o,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óns</w:t>
      </w:r>
      <w:r w:rsidRPr="00994FE3">
        <w:rPr>
          <w:rFonts w:ascii="Century Gothic" w:eastAsia="Segoe UI" w:hAnsi="Century Gothic" w:cs="Segoe UI"/>
          <w:color w:val="232323"/>
          <w:spacing w:val="2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es.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coo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ón</w:t>
      </w:r>
      <w:r w:rsidRPr="00994FE3">
        <w:rPr>
          <w:rFonts w:ascii="Century Gothic" w:eastAsia="Segoe UI" w:hAnsi="Century Gothic" w:cs="Segoe UI"/>
          <w:color w:val="232323"/>
          <w:spacing w:val="2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va</w:t>
      </w:r>
      <w:r w:rsidRPr="00994FE3">
        <w:rPr>
          <w:rFonts w:ascii="Century Gothic" w:eastAsia="Segoe UI" w:hAnsi="Century Gothic" w:cs="Segoe UI"/>
          <w:color w:val="232323"/>
          <w:spacing w:val="1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1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1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v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,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o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q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1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al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f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und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m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:</w:t>
      </w:r>
      <w:r w:rsidRPr="00994FE3">
        <w:rPr>
          <w:rFonts w:ascii="Century Gothic" w:eastAsia="Segoe UI" w:hAnsi="Century Gothic" w:cs="Segoe UI"/>
          <w:color w:val="232323"/>
          <w:spacing w:val="2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fi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ciam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o.</w:t>
      </w:r>
    </w:p>
    <w:p w14:paraId="028E1F39" w14:textId="77777777" w:rsidR="00AE7C6D" w:rsidRPr="00994FE3" w:rsidRDefault="00AE7C6D" w:rsidP="00AE7C6D">
      <w:pPr>
        <w:spacing w:before="17" w:line="260" w:lineRule="exact"/>
        <w:ind w:left="604"/>
        <w:jc w:val="both"/>
        <w:rPr>
          <w:rFonts w:ascii="Century Gothic" w:hAnsi="Century Gothic"/>
          <w:sz w:val="28"/>
          <w:szCs w:val="28"/>
          <w:lang w:val="gl-ES"/>
        </w:rPr>
      </w:pPr>
    </w:p>
    <w:p w14:paraId="21508EAC" w14:textId="77777777" w:rsidR="00AE7C6D" w:rsidRPr="00994FE3" w:rsidRDefault="00AE7C6D" w:rsidP="00AE7C6D">
      <w:pPr>
        <w:spacing w:line="245" w:lineRule="auto"/>
        <w:ind w:left="720" w:right="174"/>
        <w:jc w:val="both"/>
        <w:rPr>
          <w:rFonts w:ascii="Century Gothic" w:eastAsia="Segoe UI" w:hAnsi="Century Gothic" w:cs="Segoe UI"/>
          <w:sz w:val="28"/>
          <w:szCs w:val="28"/>
          <w:lang w:val="gl-ES"/>
        </w:rPr>
      </w:pP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Por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, o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ar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am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2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de Galicia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am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3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os</w:t>
      </w:r>
      <w:r w:rsidRPr="00994FE3">
        <w:rPr>
          <w:rFonts w:ascii="Century Gothic" w:eastAsia="Segoe UI" w:hAnsi="Century Gothic" w:cs="Segoe UI"/>
          <w:color w:val="232323"/>
          <w:spacing w:val="1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pr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rama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2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ciali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z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os</w:t>
      </w:r>
      <w:r w:rsidRPr="00994FE3">
        <w:rPr>
          <w:rFonts w:ascii="Century Gothic" w:eastAsia="Segoe UI" w:hAnsi="Century Gothic" w:cs="Segoe UI"/>
          <w:color w:val="232323"/>
          <w:spacing w:val="2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w w:val="10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n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,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pr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rama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2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q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irmá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ns</w:t>
      </w:r>
      <w:r w:rsidRPr="00994FE3">
        <w:rPr>
          <w:rFonts w:ascii="Century Gothic" w:eastAsia="Segoe UI" w:hAnsi="Century Gothic" w:cs="Segoe UI"/>
          <w:color w:val="232323"/>
          <w:spacing w:val="1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x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m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1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5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ú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1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m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tal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.</w:t>
      </w:r>
    </w:p>
    <w:p w14:paraId="2A7E2279" w14:textId="77777777" w:rsidR="00AE7C6D" w:rsidRPr="00994FE3" w:rsidRDefault="00AE7C6D" w:rsidP="00AE7C6D">
      <w:pPr>
        <w:spacing w:before="15" w:line="260" w:lineRule="exact"/>
        <w:ind w:left="604"/>
        <w:jc w:val="both"/>
        <w:rPr>
          <w:rFonts w:ascii="Century Gothic" w:hAnsi="Century Gothic"/>
          <w:sz w:val="28"/>
          <w:szCs w:val="28"/>
          <w:lang w:val="gl-ES"/>
        </w:rPr>
      </w:pPr>
    </w:p>
    <w:p w14:paraId="43FD3919" w14:textId="77777777" w:rsidR="00AE7C6D" w:rsidRPr="00994FE3" w:rsidRDefault="00AE7C6D" w:rsidP="00AE7C6D">
      <w:pPr>
        <w:spacing w:line="245" w:lineRule="auto"/>
        <w:ind w:left="720" w:right="543"/>
        <w:jc w:val="both"/>
        <w:rPr>
          <w:rFonts w:ascii="Century Gothic" w:eastAsia="Segoe UI" w:hAnsi="Century Gothic" w:cs="Segoe UI"/>
          <w:sz w:val="28"/>
          <w:szCs w:val="28"/>
          <w:lang w:val="gl-ES"/>
        </w:rPr>
      </w:pP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Facemos</w:t>
      </w:r>
      <w:r w:rsidRPr="00994FE3">
        <w:rPr>
          <w:rFonts w:ascii="Century Gothic" w:eastAsia="Segoe UI" w:hAnsi="Century Gothic" w:cs="Segoe UI"/>
          <w:color w:val="232323"/>
          <w:spacing w:val="1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ch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amam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2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á</w:t>
      </w:r>
      <w:r w:rsidRPr="00994FE3">
        <w:rPr>
          <w:rFonts w:ascii="Century Gothic" w:eastAsia="Segoe UI" w:hAnsi="Century Gothic" w:cs="Segoe UI"/>
          <w:color w:val="232323"/>
          <w:spacing w:val="7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sensibili</w:t>
      </w:r>
      <w:r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ade.</w:t>
      </w:r>
      <w:r w:rsidRPr="00994FE3">
        <w:rPr>
          <w:rFonts w:ascii="Century Gothic" w:eastAsia="Segoe UI" w:hAnsi="Century Gothic" w:cs="Segoe UI"/>
          <w:color w:val="232323"/>
          <w:spacing w:val="3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nve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er</w:t>
      </w:r>
      <w:r w:rsidRPr="00994FE3">
        <w:rPr>
          <w:rFonts w:ascii="Century Gothic" w:eastAsia="Segoe UI" w:hAnsi="Century Gothic" w:cs="Segoe UI"/>
          <w:color w:val="232323"/>
          <w:spacing w:val="20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a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ci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ón</w:t>
      </w:r>
      <w:r w:rsidRPr="00994FE3">
        <w:rPr>
          <w:rFonts w:ascii="Century Gothic" w:eastAsia="Segoe UI" w:hAnsi="Century Gothic" w:cs="Segoe UI"/>
          <w:color w:val="232323"/>
          <w:spacing w:val="1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á</w:t>
      </w:r>
      <w:r w:rsidRPr="00994FE3">
        <w:rPr>
          <w:rFonts w:ascii="Century Gothic" w:eastAsia="Segoe UI" w:hAnsi="Century Gothic" w:cs="Segoe UI"/>
          <w:color w:val="232323"/>
          <w:spacing w:val="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or</w:t>
      </w:r>
      <w:r w:rsidRPr="00994FE3">
        <w:rPr>
          <w:rFonts w:ascii="Century Gothic" w:eastAsia="Segoe UI" w:hAnsi="Century Gothic" w:cs="Segoe UI"/>
          <w:color w:val="232323"/>
          <w:spacing w:val="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unha</w:t>
      </w:r>
      <w:r w:rsidRPr="00994FE3">
        <w:rPr>
          <w:rFonts w:ascii="Century Gothic" w:eastAsia="Segoe UI" w:hAnsi="Century Gothic" w:cs="Segoe UI"/>
          <w:color w:val="232323"/>
          <w:spacing w:val="1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pri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ri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2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líti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c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on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é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ga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o,</w:t>
      </w:r>
      <w:r w:rsidRPr="00994FE3">
        <w:rPr>
          <w:rFonts w:ascii="Century Gothic" w:eastAsia="Segoe UI" w:hAnsi="Century Gothic" w:cs="Segoe UI"/>
          <w:color w:val="232323"/>
          <w:spacing w:val="1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é</w:t>
      </w:r>
      <w:r w:rsidRPr="00994FE3">
        <w:rPr>
          <w:rFonts w:ascii="Century Gothic" w:eastAsia="Segoe UI" w:hAnsi="Century Gothic" w:cs="Segoe UI"/>
          <w:color w:val="232323"/>
          <w:spacing w:val="3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u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nves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tim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26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</w:t>
      </w:r>
      <w:r w:rsidRPr="00994FE3">
        <w:rPr>
          <w:rFonts w:ascii="Century Gothic" w:eastAsia="Segoe UI" w:hAnsi="Century Gothic" w:cs="Segoe UI"/>
          <w:color w:val="232323"/>
          <w:spacing w:val="4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g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n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2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 xml:space="preserve">e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b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enes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ta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r</w:t>
      </w:r>
      <w:r w:rsidRPr="00994FE3">
        <w:rPr>
          <w:rFonts w:ascii="Century Gothic" w:eastAsia="Segoe UI" w:hAnsi="Century Gothic" w:cs="Segoe UI"/>
          <w:color w:val="232323"/>
          <w:spacing w:val="18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par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t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9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2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2"/>
          <w:sz w:val="28"/>
          <w:szCs w:val="28"/>
          <w:lang w:val="gl-ES"/>
        </w:rPr>
        <w:t>s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oc</w:t>
      </w:r>
      <w:r w:rsidRPr="00994FE3">
        <w:rPr>
          <w:rFonts w:ascii="Century Gothic" w:eastAsia="Segoe UI" w:hAnsi="Century Gothic" w:cs="Segoe UI"/>
          <w:color w:val="232323"/>
          <w:spacing w:val="-1"/>
          <w:sz w:val="28"/>
          <w:szCs w:val="28"/>
          <w:lang w:val="gl-ES"/>
        </w:rPr>
        <w:t>i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ed</w:t>
      </w:r>
      <w:r w:rsidRPr="00994FE3">
        <w:rPr>
          <w:rFonts w:ascii="Century Gothic" w:eastAsia="Segoe UI" w:hAnsi="Century Gothic" w:cs="Segoe UI"/>
          <w:color w:val="232323"/>
          <w:spacing w:val="-3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spacing w:val="1"/>
          <w:sz w:val="28"/>
          <w:szCs w:val="28"/>
          <w:lang w:val="gl-ES"/>
        </w:rPr>
        <w:t>d</w:t>
      </w:r>
      <w:r w:rsidRPr="00994FE3">
        <w:rPr>
          <w:rFonts w:ascii="Century Gothic" w:eastAsia="Segoe UI" w:hAnsi="Century Gothic" w:cs="Segoe UI"/>
          <w:color w:val="232323"/>
          <w:sz w:val="28"/>
          <w:szCs w:val="28"/>
          <w:lang w:val="gl-ES"/>
        </w:rPr>
        <w:t>e</w:t>
      </w:r>
      <w:r w:rsidRPr="00994FE3">
        <w:rPr>
          <w:rFonts w:ascii="Century Gothic" w:eastAsia="Segoe UI" w:hAnsi="Century Gothic" w:cs="Segoe UI"/>
          <w:color w:val="232323"/>
          <w:spacing w:val="21"/>
          <w:sz w:val="28"/>
          <w:szCs w:val="28"/>
          <w:lang w:val="gl-ES"/>
        </w:rPr>
        <w:t xml:space="preserve"> 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gal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eg</w:t>
      </w:r>
      <w:r w:rsidRPr="00994FE3">
        <w:rPr>
          <w:rFonts w:ascii="Century Gothic" w:eastAsia="Segoe UI" w:hAnsi="Century Gothic" w:cs="Segoe UI"/>
          <w:color w:val="232323"/>
          <w:spacing w:val="-1"/>
          <w:w w:val="102"/>
          <w:sz w:val="28"/>
          <w:szCs w:val="28"/>
          <w:lang w:val="gl-ES"/>
        </w:rPr>
        <w:t>a</w:t>
      </w:r>
      <w:r w:rsidRPr="00994FE3">
        <w:rPr>
          <w:rFonts w:ascii="Century Gothic" w:eastAsia="Segoe UI" w:hAnsi="Century Gothic" w:cs="Segoe UI"/>
          <w:color w:val="232323"/>
          <w:w w:val="102"/>
          <w:sz w:val="28"/>
          <w:szCs w:val="28"/>
          <w:lang w:val="gl-ES"/>
        </w:rPr>
        <w:t>.</w:t>
      </w:r>
    </w:p>
    <w:p w14:paraId="64845650" w14:textId="77777777" w:rsidR="00AE7C6D" w:rsidRPr="00994FE3" w:rsidRDefault="00AE7C6D" w:rsidP="00AE7C6D">
      <w:pPr>
        <w:spacing w:before="17" w:line="260" w:lineRule="exact"/>
        <w:jc w:val="both"/>
        <w:rPr>
          <w:rFonts w:ascii="Century Gothic" w:hAnsi="Century Gothic"/>
          <w:sz w:val="28"/>
          <w:szCs w:val="28"/>
        </w:rPr>
      </w:pPr>
    </w:p>
    <w:p w14:paraId="43F019EC" w14:textId="77777777" w:rsidR="00AE7C6D" w:rsidRDefault="00AE7C6D" w:rsidP="00AE7C6D">
      <w:pPr>
        <w:spacing w:before="7" w:line="150" w:lineRule="exact"/>
        <w:rPr>
          <w:rFonts w:ascii="Segoe UI" w:eastAsia="Segoe UI" w:hAnsi="Segoe UI" w:cs="Segoe UI"/>
        </w:rPr>
      </w:pPr>
    </w:p>
    <w:p w14:paraId="6D1F4AEC" w14:textId="77777777" w:rsidR="00AE7C6D" w:rsidRPr="00994FE3" w:rsidRDefault="00AE7C6D" w:rsidP="00AE7C6D">
      <w:pPr>
        <w:spacing w:before="17" w:line="260" w:lineRule="exact"/>
        <w:jc w:val="both"/>
        <w:rPr>
          <w:rFonts w:ascii="Century Gothic" w:hAnsi="Century Gothic"/>
          <w:sz w:val="28"/>
          <w:szCs w:val="28"/>
        </w:rPr>
      </w:pPr>
    </w:p>
    <w:p w14:paraId="648A37EB" w14:textId="77777777" w:rsidR="00AE7C6D" w:rsidRDefault="00AE7C6D" w:rsidP="00AE7C6D">
      <w:pPr>
        <w:spacing w:before="7" w:line="150" w:lineRule="exact"/>
        <w:rPr>
          <w:rFonts w:ascii="Segoe UI" w:eastAsia="Segoe UI" w:hAnsi="Segoe UI" w:cs="Segoe UI"/>
        </w:rPr>
      </w:pPr>
    </w:p>
    <w:p w14:paraId="498336F6" w14:textId="142EF9FE" w:rsidR="00F73CF1" w:rsidRPr="00362966" w:rsidRDefault="00F73CF1" w:rsidP="007C3776">
      <w:pPr>
        <w:jc w:val="both"/>
        <w:rPr>
          <w:rFonts w:ascii="Century Gothic" w:hAnsi="Century Gothic"/>
          <w:sz w:val="28"/>
          <w:szCs w:val="28"/>
          <w:lang w:val="gl-ES"/>
        </w:rPr>
      </w:pPr>
    </w:p>
    <w:sectPr w:rsidR="00F73CF1" w:rsidRPr="00362966" w:rsidSect="00F5548E">
      <w:headerReference w:type="default" r:id="rId8"/>
      <w:footerReference w:type="default" r:id="rId9"/>
      <w:pgSz w:w="11906" w:h="16838" w:code="9"/>
      <w:pgMar w:top="2379" w:right="709" w:bottom="1134" w:left="140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DFD6" w14:textId="77777777" w:rsidR="0067541A" w:rsidRDefault="0067541A" w:rsidP="0067541A">
      <w:r>
        <w:separator/>
      </w:r>
    </w:p>
  </w:endnote>
  <w:endnote w:type="continuationSeparator" w:id="0">
    <w:p w14:paraId="50AE9D0B" w14:textId="77777777" w:rsidR="0067541A" w:rsidRDefault="0067541A" w:rsidP="0067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6653" w14:textId="77777777" w:rsidR="00FC5FBB" w:rsidRPr="00184F13" w:rsidRDefault="00FC5FBB" w:rsidP="00FC5FBB">
    <w:pPr>
      <w:pStyle w:val="Piedepgina"/>
      <w:jc w:val="center"/>
      <w:rPr>
        <w:rFonts w:ascii="Century Gothic" w:hAnsi="Century Gothic"/>
        <w:sz w:val="18"/>
        <w:szCs w:val="18"/>
        <w:lang w:val="pt-BR"/>
      </w:rPr>
    </w:pPr>
    <w:r w:rsidRPr="00184F13">
      <w:rPr>
        <w:rFonts w:ascii="Century Gothic" w:hAnsi="Century Gothic"/>
        <w:sz w:val="18"/>
        <w:szCs w:val="18"/>
        <w:lang w:val="pt-BR"/>
      </w:rPr>
      <w:t xml:space="preserve">Departamento de Prensa: Gabinete da </w:t>
    </w:r>
    <w:proofErr w:type="spellStart"/>
    <w:r w:rsidRPr="00184F13">
      <w:rPr>
        <w:rFonts w:ascii="Century Gothic" w:hAnsi="Century Gothic"/>
        <w:sz w:val="18"/>
        <w:szCs w:val="18"/>
        <w:lang w:val="pt-BR"/>
      </w:rPr>
      <w:t>Presidencia</w:t>
    </w:r>
    <w:proofErr w:type="spellEnd"/>
    <w:r w:rsidRPr="00184F13">
      <w:rPr>
        <w:rFonts w:ascii="Century Gothic" w:hAnsi="Century Gothic"/>
        <w:sz w:val="18"/>
        <w:szCs w:val="18"/>
        <w:lang w:val="pt-BR"/>
      </w:rPr>
      <w:t xml:space="preserve"> do Parlamento de Galicia</w:t>
    </w:r>
  </w:p>
  <w:p w14:paraId="5FA24F86" w14:textId="2E10D42E" w:rsidR="00FC5FBB" w:rsidRPr="00184F13" w:rsidRDefault="00FC5FBB" w:rsidP="00FC5FBB">
    <w:pPr>
      <w:pStyle w:val="Piedepgina"/>
      <w:jc w:val="center"/>
      <w:rPr>
        <w:rFonts w:ascii="Century Gothic" w:hAnsi="Century Gothic"/>
        <w:sz w:val="18"/>
        <w:szCs w:val="18"/>
        <w:lang w:val="pt-BR"/>
      </w:rPr>
    </w:pPr>
    <w:r w:rsidRPr="00184F13">
      <w:rPr>
        <w:rFonts w:ascii="Century Gothic" w:hAnsi="Century Gothic"/>
        <w:sz w:val="18"/>
        <w:szCs w:val="18"/>
        <w:lang w:val="pt-BR"/>
      </w:rPr>
      <w:t>Tel. 981 551 329</w:t>
    </w:r>
    <w:r w:rsidRPr="00184F13">
      <w:rPr>
        <w:rFonts w:ascii="Century Gothic" w:hAnsi="Century Gothic"/>
        <w:sz w:val="28"/>
        <w:szCs w:val="28"/>
        <w:lang w:val="pt-BR"/>
      </w:rPr>
      <w:t>;</w:t>
    </w:r>
    <w:r w:rsidRPr="00184F13">
      <w:rPr>
        <w:rFonts w:ascii="Century Gothic" w:hAnsi="Century Gothic"/>
        <w:sz w:val="18"/>
        <w:szCs w:val="18"/>
        <w:lang w:val="pt-BR"/>
      </w:rPr>
      <w:t xml:space="preserve"> e-mail: </w:t>
    </w:r>
    <w:r w:rsidR="0011504C">
      <w:rPr>
        <w:rFonts w:ascii="Century Gothic" w:hAnsi="Century Gothic"/>
        <w:sz w:val="18"/>
        <w:szCs w:val="18"/>
        <w:lang w:val="pt-BR"/>
      </w:rPr>
      <w:t>comunicacion</w:t>
    </w:r>
    <w:r w:rsidRPr="00184F13">
      <w:rPr>
        <w:rFonts w:ascii="Century Gothic" w:hAnsi="Century Gothic"/>
        <w:sz w:val="18"/>
        <w:szCs w:val="18"/>
        <w:lang w:val="pt-BR"/>
      </w:rPr>
      <w:t>@parlamentodegalicia.gal</w:t>
    </w:r>
  </w:p>
  <w:p w14:paraId="70D1AB8E" w14:textId="77777777" w:rsidR="00FC5FBB" w:rsidRPr="00184F13" w:rsidRDefault="00FC5FBB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99F0" w14:textId="77777777" w:rsidR="0067541A" w:rsidRDefault="0067541A" w:rsidP="0067541A">
      <w:r>
        <w:separator/>
      </w:r>
    </w:p>
  </w:footnote>
  <w:footnote w:type="continuationSeparator" w:id="0">
    <w:p w14:paraId="1548B640" w14:textId="77777777" w:rsidR="0067541A" w:rsidRDefault="0067541A" w:rsidP="0067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00C0" w14:textId="5FCE557E" w:rsidR="00F5548E" w:rsidRPr="00F0123F" w:rsidRDefault="00E97996" w:rsidP="005205CF">
    <w:pPr>
      <w:pStyle w:val="Encabezado"/>
      <w:jc w:val="center"/>
      <w:rPr>
        <w:sz w:val="28"/>
        <w:szCs w:val="28"/>
      </w:rPr>
    </w:pPr>
    <w:r>
      <w:rPr>
        <w:noProof/>
        <w:sz w:val="28"/>
        <w:szCs w:val="28"/>
        <w:lang w:eastAsia="es-ES"/>
      </w:rPr>
      <w:drawing>
        <wp:inline distT="0" distB="0" distL="0" distR="0" wp14:anchorId="6706465E" wp14:editId="76C66AB9">
          <wp:extent cx="1352397" cy="933798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80" cy="99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016"/>
    <w:multiLevelType w:val="hybridMultilevel"/>
    <w:tmpl w:val="64CE9B9A"/>
    <w:lvl w:ilvl="0" w:tplc="27C2AE5A">
      <w:numFmt w:val="bullet"/>
      <w:lvlText w:val=""/>
      <w:lvlJc w:val="left"/>
      <w:pPr>
        <w:ind w:left="1003" w:hanging="360"/>
      </w:pPr>
      <w:rPr>
        <w:rFonts w:ascii="Symbol" w:eastAsia="Times New Roman" w:hAnsi="Symbol" w:hint="default"/>
        <w:color w:val="000000"/>
        <w:sz w:val="32"/>
      </w:rPr>
    </w:lvl>
    <w:lvl w:ilvl="1" w:tplc="0C0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14A68AE"/>
    <w:multiLevelType w:val="hybridMultilevel"/>
    <w:tmpl w:val="3650E40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1B62"/>
    <w:multiLevelType w:val="hybridMultilevel"/>
    <w:tmpl w:val="7B7A84A2"/>
    <w:lvl w:ilvl="0" w:tplc="8FE25BF8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99636A"/>
    <w:multiLevelType w:val="hybridMultilevel"/>
    <w:tmpl w:val="269A3508"/>
    <w:lvl w:ilvl="0" w:tplc="41885CB2">
      <w:start w:val="1"/>
      <w:numFmt w:val="bullet"/>
      <w:lvlText w:val=""/>
      <w:lvlJc w:val="left"/>
      <w:pPr>
        <w:tabs>
          <w:tab w:val="num" w:pos="1134"/>
        </w:tabs>
        <w:ind w:left="1134" w:firstLine="0"/>
      </w:pPr>
      <w:rPr>
        <w:rFonts w:ascii="Wingdings" w:hAnsi="Wingdings" w:hint="default"/>
        <w:sz w:val="24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0C15"/>
    <w:multiLevelType w:val="hybridMultilevel"/>
    <w:tmpl w:val="49F80B14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208672CD"/>
    <w:multiLevelType w:val="hybridMultilevel"/>
    <w:tmpl w:val="FA16A29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6036"/>
    <w:multiLevelType w:val="hybridMultilevel"/>
    <w:tmpl w:val="87601772"/>
    <w:lvl w:ilvl="0" w:tplc="223232CA">
      <w:numFmt w:val="bullet"/>
      <w:lvlText w:val="-"/>
      <w:lvlJc w:val="left"/>
      <w:pPr>
        <w:tabs>
          <w:tab w:val="num" w:pos="709"/>
        </w:tabs>
        <w:ind w:left="106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47CA1"/>
    <w:multiLevelType w:val="hybridMultilevel"/>
    <w:tmpl w:val="E82679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359BE"/>
    <w:multiLevelType w:val="hybridMultilevel"/>
    <w:tmpl w:val="FABEEC8A"/>
    <w:lvl w:ilvl="0" w:tplc="EA8EEA58">
      <w:start w:val="11"/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2D6530C9"/>
    <w:multiLevelType w:val="hybridMultilevel"/>
    <w:tmpl w:val="86D89028"/>
    <w:lvl w:ilvl="0" w:tplc="8FE25BF8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DA24DB0"/>
    <w:multiLevelType w:val="hybridMultilevel"/>
    <w:tmpl w:val="C7DCFFBE"/>
    <w:lvl w:ilvl="0" w:tplc="52B0801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5810"/>
    <w:multiLevelType w:val="hybridMultilevel"/>
    <w:tmpl w:val="6E72A564"/>
    <w:lvl w:ilvl="0" w:tplc="223232CA">
      <w:numFmt w:val="bullet"/>
      <w:lvlText w:val="-"/>
      <w:lvlJc w:val="left"/>
      <w:pPr>
        <w:tabs>
          <w:tab w:val="num" w:pos="709"/>
        </w:tabs>
        <w:ind w:left="106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4C20"/>
    <w:multiLevelType w:val="hybridMultilevel"/>
    <w:tmpl w:val="B7FE13D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82FCB"/>
    <w:multiLevelType w:val="hybridMultilevel"/>
    <w:tmpl w:val="6D0272C4"/>
    <w:lvl w:ilvl="0" w:tplc="8FE25B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97764"/>
    <w:multiLevelType w:val="hybridMultilevel"/>
    <w:tmpl w:val="059ED926"/>
    <w:lvl w:ilvl="0" w:tplc="223232CA">
      <w:numFmt w:val="bullet"/>
      <w:lvlText w:val="-"/>
      <w:lvlJc w:val="left"/>
      <w:pPr>
        <w:tabs>
          <w:tab w:val="num" w:pos="709"/>
        </w:tabs>
        <w:ind w:left="106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4300C"/>
    <w:multiLevelType w:val="hybridMultilevel"/>
    <w:tmpl w:val="F4C2697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5847"/>
    <w:multiLevelType w:val="hybridMultilevel"/>
    <w:tmpl w:val="84D8D05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067F3"/>
    <w:multiLevelType w:val="hybridMultilevel"/>
    <w:tmpl w:val="E94CCA2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A0EC2"/>
    <w:multiLevelType w:val="hybridMultilevel"/>
    <w:tmpl w:val="95E86CDC"/>
    <w:lvl w:ilvl="0" w:tplc="8FE25BF8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D1F6B4F"/>
    <w:multiLevelType w:val="hybridMultilevel"/>
    <w:tmpl w:val="E93C4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3587E"/>
    <w:multiLevelType w:val="hybridMultilevel"/>
    <w:tmpl w:val="21F4D8AA"/>
    <w:lvl w:ilvl="0" w:tplc="8FE25B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62EA3"/>
    <w:multiLevelType w:val="hybridMultilevel"/>
    <w:tmpl w:val="373A264E"/>
    <w:lvl w:ilvl="0" w:tplc="43C2B6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93F5A"/>
    <w:multiLevelType w:val="hybridMultilevel"/>
    <w:tmpl w:val="432AEE44"/>
    <w:lvl w:ilvl="0" w:tplc="8FE25BF8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4A2249D"/>
    <w:multiLevelType w:val="hybridMultilevel"/>
    <w:tmpl w:val="77CE9F76"/>
    <w:lvl w:ilvl="0" w:tplc="59104D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42EF1"/>
    <w:multiLevelType w:val="hybridMultilevel"/>
    <w:tmpl w:val="312CF134"/>
    <w:lvl w:ilvl="0" w:tplc="223232CA">
      <w:numFmt w:val="bullet"/>
      <w:lvlText w:val="-"/>
      <w:lvlJc w:val="left"/>
      <w:pPr>
        <w:tabs>
          <w:tab w:val="num" w:pos="709"/>
        </w:tabs>
        <w:ind w:left="106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C4C29"/>
    <w:multiLevelType w:val="hybridMultilevel"/>
    <w:tmpl w:val="2AD6B9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B05E95"/>
    <w:multiLevelType w:val="hybridMultilevel"/>
    <w:tmpl w:val="1780F4E2"/>
    <w:lvl w:ilvl="0" w:tplc="2108723E">
      <w:start w:val="2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7" w15:restartNumberingAfterBreak="0">
    <w:nsid w:val="6CB244BD"/>
    <w:multiLevelType w:val="hybridMultilevel"/>
    <w:tmpl w:val="6DD289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496014"/>
    <w:multiLevelType w:val="hybridMultilevel"/>
    <w:tmpl w:val="57E8EFF6"/>
    <w:lvl w:ilvl="0" w:tplc="3FDAE7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01B35"/>
    <w:multiLevelType w:val="hybridMultilevel"/>
    <w:tmpl w:val="FCD06E1C"/>
    <w:lvl w:ilvl="0" w:tplc="8FE25B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97CEF"/>
    <w:multiLevelType w:val="hybridMultilevel"/>
    <w:tmpl w:val="82A2FBB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C73E8"/>
    <w:multiLevelType w:val="hybridMultilevel"/>
    <w:tmpl w:val="99EC706A"/>
    <w:lvl w:ilvl="0" w:tplc="8FE25B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229870">
    <w:abstractNumId w:val="6"/>
  </w:num>
  <w:num w:numId="2" w16cid:durableId="1981299575">
    <w:abstractNumId w:val="24"/>
  </w:num>
  <w:num w:numId="3" w16cid:durableId="1825270196">
    <w:abstractNumId w:val="11"/>
  </w:num>
  <w:num w:numId="4" w16cid:durableId="298342653">
    <w:abstractNumId w:val="14"/>
  </w:num>
  <w:num w:numId="5" w16cid:durableId="930624059">
    <w:abstractNumId w:val="3"/>
  </w:num>
  <w:num w:numId="6" w16cid:durableId="870071552">
    <w:abstractNumId w:val="26"/>
  </w:num>
  <w:num w:numId="7" w16cid:durableId="2078046527">
    <w:abstractNumId w:val="30"/>
  </w:num>
  <w:num w:numId="8" w16cid:durableId="1853371490">
    <w:abstractNumId w:val="16"/>
  </w:num>
  <w:num w:numId="9" w16cid:durableId="2078164131">
    <w:abstractNumId w:val="15"/>
  </w:num>
  <w:num w:numId="10" w16cid:durableId="578296464">
    <w:abstractNumId w:val="7"/>
  </w:num>
  <w:num w:numId="11" w16cid:durableId="1559701802">
    <w:abstractNumId w:val="0"/>
  </w:num>
  <w:num w:numId="12" w16cid:durableId="1333683576">
    <w:abstractNumId w:val="5"/>
  </w:num>
  <w:num w:numId="13" w16cid:durableId="1166094197">
    <w:abstractNumId w:val="1"/>
  </w:num>
  <w:num w:numId="14" w16cid:durableId="798180547">
    <w:abstractNumId w:val="17"/>
  </w:num>
  <w:num w:numId="15" w16cid:durableId="1792899389">
    <w:abstractNumId w:val="16"/>
  </w:num>
  <w:num w:numId="16" w16cid:durableId="1783187772">
    <w:abstractNumId w:val="12"/>
  </w:num>
  <w:num w:numId="17" w16cid:durableId="236131280">
    <w:abstractNumId w:val="4"/>
  </w:num>
  <w:num w:numId="18" w16cid:durableId="668564249">
    <w:abstractNumId w:val="8"/>
  </w:num>
  <w:num w:numId="19" w16cid:durableId="57753811">
    <w:abstractNumId w:val="28"/>
  </w:num>
  <w:num w:numId="20" w16cid:durableId="384991197">
    <w:abstractNumId w:val="9"/>
  </w:num>
  <w:num w:numId="21" w16cid:durableId="643436682">
    <w:abstractNumId w:val="31"/>
  </w:num>
  <w:num w:numId="22" w16cid:durableId="762650603">
    <w:abstractNumId w:val="13"/>
  </w:num>
  <w:num w:numId="23" w16cid:durableId="1151603866">
    <w:abstractNumId w:val="20"/>
  </w:num>
  <w:num w:numId="24" w16cid:durableId="44524882">
    <w:abstractNumId w:val="29"/>
  </w:num>
  <w:num w:numId="25" w16cid:durableId="1020624149">
    <w:abstractNumId w:val="18"/>
  </w:num>
  <w:num w:numId="26" w16cid:durableId="1518737237">
    <w:abstractNumId w:val="2"/>
  </w:num>
  <w:num w:numId="27" w16cid:durableId="1244490183">
    <w:abstractNumId w:val="22"/>
  </w:num>
  <w:num w:numId="28" w16cid:durableId="1172835265">
    <w:abstractNumId w:val="10"/>
  </w:num>
  <w:num w:numId="29" w16cid:durableId="569927707">
    <w:abstractNumId w:val="23"/>
  </w:num>
  <w:num w:numId="30" w16cid:durableId="328140314">
    <w:abstractNumId w:val="19"/>
  </w:num>
  <w:num w:numId="31" w16cid:durableId="1067723366">
    <w:abstractNumId w:val="21"/>
  </w:num>
  <w:num w:numId="32" w16cid:durableId="1896888326">
    <w:abstractNumId w:val="27"/>
  </w:num>
  <w:num w:numId="33" w16cid:durableId="6666373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1A"/>
    <w:rsid w:val="00023CD3"/>
    <w:rsid w:val="00034552"/>
    <w:rsid w:val="0003704B"/>
    <w:rsid w:val="000420AC"/>
    <w:rsid w:val="00060F93"/>
    <w:rsid w:val="00085A7D"/>
    <w:rsid w:val="000A3BB0"/>
    <w:rsid w:val="000C6644"/>
    <w:rsid w:val="000E7144"/>
    <w:rsid w:val="0011126D"/>
    <w:rsid w:val="0011504C"/>
    <w:rsid w:val="00115A2F"/>
    <w:rsid w:val="00123F92"/>
    <w:rsid w:val="00170AC8"/>
    <w:rsid w:val="00173187"/>
    <w:rsid w:val="00184F13"/>
    <w:rsid w:val="00191B5A"/>
    <w:rsid w:val="00194058"/>
    <w:rsid w:val="001E467E"/>
    <w:rsid w:val="001F6E04"/>
    <w:rsid w:val="00202FCB"/>
    <w:rsid w:val="002037D3"/>
    <w:rsid w:val="002114A5"/>
    <w:rsid w:val="00213C7C"/>
    <w:rsid w:val="002203AE"/>
    <w:rsid w:val="00235FF7"/>
    <w:rsid w:val="00263899"/>
    <w:rsid w:val="002731FF"/>
    <w:rsid w:val="002A31B0"/>
    <w:rsid w:val="002B009F"/>
    <w:rsid w:val="002C622E"/>
    <w:rsid w:val="002D7FE5"/>
    <w:rsid w:val="00320FDC"/>
    <w:rsid w:val="003226D9"/>
    <w:rsid w:val="003467E7"/>
    <w:rsid w:val="003504EF"/>
    <w:rsid w:val="003573EB"/>
    <w:rsid w:val="00362966"/>
    <w:rsid w:val="00370B6C"/>
    <w:rsid w:val="0038186B"/>
    <w:rsid w:val="00393D4A"/>
    <w:rsid w:val="0039756E"/>
    <w:rsid w:val="003C74E2"/>
    <w:rsid w:val="003E55BB"/>
    <w:rsid w:val="00417CA1"/>
    <w:rsid w:val="00424AE3"/>
    <w:rsid w:val="0043137E"/>
    <w:rsid w:val="00432D5B"/>
    <w:rsid w:val="004439DA"/>
    <w:rsid w:val="00445356"/>
    <w:rsid w:val="00446AB6"/>
    <w:rsid w:val="00454824"/>
    <w:rsid w:val="00466A53"/>
    <w:rsid w:val="00475C98"/>
    <w:rsid w:val="0048476A"/>
    <w:rsid w:val="004869CD"/>
    <w:rsid w:val="00492653"/>
    <w:rsid w:val="004D7914"/>
    <w:rsid w:val="004E0112"/>
    <w:rsid w:val="004E2DAC"/>
    <w:rsid w:val="00506364"/>
    <w:rsid w:val="00510A8D"/>
    <w:rsid w:val="005205CF"/>
    <w:rsid w:val="00527AE3"/>
    <w:rsid w:val="005A292C"/>
    <w:rsid w:val="005B3412"/>
    <w:rsid w:val="005B3AEC"/>
    <w:rsid w:val="005B62C3"/>
    <w:rsid w:val="005C491A"/>
    <w:rsid w:val="005C5D9C"/>
    <w:rsid w:val="0063199C"/>
    <w:rsid w:val="006378FF"/>
    <w:rsid w:val="0067541A"/>
    <w:rsid w:val="00690BFE"/>
    <w:rsid w:val="006A5F78"/>
    <w:rsid w:val="006D53FA"/>
    <w:rsid w:val="006E77E9"/>
    <w:rsid w:val="0072561D"/>
    <w:rsid w:val="00740BD9"/>
    <w:rsid w:val="007520A3"/>
    <w:rsid w:val="0075308D"/>
    <w:rsid w:val="007567FA"/>
    <w:rsid w:val="00761F29"/>
    <w:rsid w:val="0077795C"/>
    <w:rsid w:val="007A2392"/>
    <w:rsid w:val="007C01B4"/>
    <w:rsid w:val="007C3776"/>
    <w:rsid w:val="007C42DD"/>
    <w:rsid w:val="007C4491"/>
    <w:rsid w:val="007C4D76"/>
    <w:rsid w:val="007D7BAD"/>
    <w:rsid w:val="007F70DB"/>
    <w:rsid w:val="00802A38"/>
    <w:rsid w:val="0080676E"/>
    <w:rsid w:val="008069B9"/>
    <w:rsid w:val="00807215"/>
    <w:rsid w:val="00814B98"/>
    <w:rsid w:val="00822FEB"/>
    <w:rsid w:val="00834D3F"/>
    <w:rsid w:val="0084389D"/>
    <w:rsid w:val="008565D0"/>
    <w:rsid w:val="008670C3"/>
    <w:rsid w:val="008743BC"/>
    <w:rsid w:val="008C2F5B"/>
    <w:rsid w:val="008D323E"/>
    <w:rsid w:val="008E114F"/>
    <w:rsid w:val="008F3130"/>
    <w:rsid w:val="0090514F"/>
    <w:rsid w:val="00906C01"/>
    <w:rsid w:val="00927875"/>
    <w:rsid w:val="009513CB"/>
    <w:rsid w:val="00953006"/>
    <w:rsid w:val="00974712"/>
    <w:rsid w:val="0098259D"/>
    <w:rsid w:val="009879A7"/>
    <w:rsid w:val="00992FCB"/>
    <w:rsid w:val="00993D56"/>
    <w:rsid w:val="00997F07"/>
    <w:rsid w:val="009A187E"/>
    <w:rsid w:val="009A554B"/>
    <w:rsid w:val="009A62A0"/>
    <w:rsid w:val="009B294D"/>
    <w:rsid w:val="009E1E67"/>
    <w:rsid w:val="00A10A96"/>
    <w:rsid w:val="00A14878"/>
    <w:rsid w:val="00A24192"/>
    <w:rsid w:val="00A834D5"/>
    <w:rsid w:val="00A97441"/>
    <w:rsid w:val="00AA0F4C"/>
    <w:rsid w:val="00AA52BE"/>
    <w:rsid w:val="00AD227F"/>
    <w:rsid w:val="00AD5C63"/>
    <w:rsid w:val="00AE7C6D"/>
    <w:rsid w:val="00B03358"/>
    <w:rsid w:val="00B143D3"/>
    <w:rsid w:val="00B14FAE"/>
    <w:rsid w:val="00B2535D"/>
    <w:rsid w:val="00B257D7"/>
    <w:rsid w:val="00B3493A"/>
    <w:rsid w:val="00B53DBB"/>
    <w:rsid w:val="00B57847"/>
    <w:rsid w:val="00B608B8"/>
    <w:rsid w:val="00B81548"/>
    <w:rsid w:val="00BA3971"/>
    <w:rsid w:val="00BB0CB4"/>
    <w:rsid w:val="00BB2343"/>
    <w:rsid w:val="00BC1E8E"/>
    <w:rsid w:val="00C311BC"/>
    <w:rsid w:val="00C73A1F"/>
    <w:rsid w:val="00C7484D"/>
    <w:rsid w:val="00C91A5D"/>
    <w:rsid w:val="00CA4FEE"/>
    <w:rsid w:val="00CB2E17"/>
    <w:rsid w:val="00CC21A3"/>
    <w:rsid w:val="00CD5E2D"/>
    <w:rsid w:val="00CD7DF5"/>
    <w:rsid w:val="00CE5447"/>
    <w:rsid w:val="00CE5B34"/>
    <w:rsid w:val="00D13ABA"/>
    <w:rsid w:val="00D618D1"/>
    <w:rsid w:val="00D6332B"/>
    <w:rsid w:val="00D64527"/>
    <w:rsid w:val="00D76D15"/>
    <w:rsid w:val="00D8481E"/>
    <w:rsid w:val="00DA48C3"/>
    <w:rsid w:val="00DE7AB0"/>
    <w:rsid w:val="00E07542"/>
    <w:rsid w:val="00E12FF8"/>
    <w:rsid w:val="00E148DD"/>
    <w:rsid w:val="00E20E5F"/>
    <w:rsid w:val="00E22ACE"/>
    <w:rsid w:val="00E26A8B"/>
    <w:rsid w:val="00E33105"/>
    <w:rsid w:val="00E333E5"/>
    <w:rsid w:val="00E37E31"/>
    <w:rsid w:val="00E51BCF"/>
    <w:rsid w:val="00E52EF7"/>
    <w:rsid w:val="00E53ABD"/>
    <w:rsid w:val="00E55598"/>
    <w:rsid w:val="00E61CAE"/>
    <w:rsid w:val="00E969A8"/>
    <w:rsid w:val="00E97996"/>
    <w:rsid w:val="00EA6E16"/>
    <w:rsid w:val="00EB5681"/>
    <w:rsid w:val="00EB7416"/>
    <w:rsid w:val="00EC6BE1"/>
    <w:rsid w:val="00EF6105"/>
    <w:rsid w:val="00F0123F"/>
    <w:rsid w:val="00F01F43"/>
    <w:rsid w:val="00F206D8"/>
    <w:rsid w:val="00F21E55"/>
    <w:rsid w:val="00F272C9"/>
    <w:rsid w:val="00F27666"/>
    <w:rsid w:val="00F36AFA"/>
    <w:rsid w:val="00F435E4"/>
    <w:rsid w:val="00F44E35"/>
    <w:rsid w:val="00F52DD0"/>
    <w:rsid w:val="00F5548E"/>
    <w:rsid w:val="00F73CF1"/>
    <w:rsid w:val="00F80584"/>
    <w:rsid w:val="00F836F8"/>
    <w:rsid w:val="00F91888"/>
    <w:rsid w:val="00F9222B"/>
    <w:rsid w:val="00F927EE"/>
    <w:rsid w:val="00F966FB"/>
    <w:rsid w:val="00FA0530"/>
    <w:rsid w:val="00FA3AD8"/>
    <w:rsid w:val="00FA48E8"/>
    <w:rsid w:val="00FB02E2"/>
    <w:rsid w:val="00FC5FBB"/>
    <w:rsid w:val="00FD372B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59EFEB4D"/>
  <w15:docId w15:val="{FB5F0D24-A1A1-4F0A-BF90-E16A35C2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0123F"/>
    <w:pPr>
      <w:keepNext/>
      <w:overflowPunct/>
      <w:autoSpaceDE/>
      <w:autoSpaceDN/>
      <w:adjustRightInd/>
      <w:jc w:val="both"/>
      <w:outlineLvl w:val="0"/>
    </w:pPr>
    <w:rPr>
      <w:b/>
      <w:bCs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67541A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6754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7541A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67541A"/>
  </w:style>
  <w:style w:type="paragraph" w:styleId="Piedepgina">
    <w:name w:val="footer"/>
    <w:basedOn w:val="Normal"/>
    <w:link w:val="PiedepginaCar"/>
    <w:unhideWhenUsed/>
    <w:rsid w:val="0067541A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67541A"/>
  </w:style>
  <w:style w:type="character" w:customStyle="1" w:styleId="Ttulo1Car">
    <w:name w:val="Título 1 Car"/>
    <w:basedOn w:val="Fuentedeprrafopredeter"/>
    <w:link w:val="Ttulo1"/>
    <w:rsid w:val="00F0123F"/>
    <w:rPr>
      <w:rFonts w:ascii="Times New Roman" w:eastAsia="Times New Roman" w:hAnsi="Times New Roman" w:cs="Times New Roman"/>
      <w:b/>
      <w:bCs/>
      <w:sz w:val="24"/>
      <w:szCs w:val="24"/>
      <w:lang w:val="gl-ES" w:eastAsia="es-ES"/>
    </w:rPr>
  </w:style>
  <w:style w:type="character" w:styleId="Hipervnculo">
    <w:name w:val="Hyperlink"/>
    <w:basedOn w:val="Fuentedeprrafopredeter"/>
    <w:uiPriority w:val="99"/>
    <w:unhideWhenUsed/>
    <w:rsid w:val="00F0123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123F"/>
    <w:rPr>
      <w:color w:val="800080"/>
      <w:u w:val="single"/>
    </w:rPr>
  </w:style>
  <w:style w:type="paragraph" w:customStyle="1" w:styleId="xl64">
    <w:name w:val="xl64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sz w:val="24"/>
      <w:szCs w:val="24"/>
      <w:lang w:val="gl-ES" w:eastAsia="gl-ES"/>
    </w:rPr>
  </w:style>
  <w:style w:type="paragraph" w:customStyle="1" w:styleId="xl65">
    <w:name w:val="xl65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gl-ES" w:eastAsia="gl-ES"/>
    </w:rPr>
  </w:style>
  <w:style w:type="paragraph" w:customStyle="1" w:styleId="xl66">
    <w:name w:val="xl66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gl-ES" w:eastAsia="gl-ES"/>
    </w:rPr>
  </w:style>
  <w:style w:type="paragraph" w:customStyle="1" w:styleId="xl67">
    <w:name w:val="xl67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gl-ES" w:eastAsia="gl-ES"/>
    </w:rPr>
  </w:style>
  <w:style w:type="paragraph" w:customStyle="1" w:styleId="xl68">
    <w:name w:val="xl68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color w:val="FF0000"/>
      <w:lang w:val="gl-ES" w:eastAsia="gl-ES"/>
    </w:rPr>
  </w:style>
  <w:style w:type="paragraph" w:customStyle="1" w:styleId="xl69">
    <w:name w:val="xl69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color w:val="000000"/>
      <w:lang w:val="gl-ES" w:eastAsia="gl-ES"/>
    </w:rPr>
  </w:style>
  <w:style w:type="paragraph" w:customStyle="1" w:styleId="xl70">
    <w:name w:val="xl70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71">
    <w:name w:val="xl71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gl-ES" w:eastAsia="gl-ES"/>
    </w:rPr>
  </w:style>
  <w:style w:type="paragraph" w:customStyle="1" w:styleId="xl72">
    <w:name w:val="xl72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73">
    <w:name w:val="xl73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gl-ES" w:eastAsia="gl-ES"/>
    </w:rPr>
  </w:style>
  <w:style w:type="paragraph" w:customStyle="1" w:styleId="xl74">
    <w:name w:val="xl74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75">
    <w:name w:val="xl75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gl-ES" w:eastAsia="gl-ES"/>
    </w:rPr>
  </w:style>
  <w:style w:type="paragraph" w:customStyle="1" w:styleId="xl76">
    <w:name w:val="xl76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C4BD97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gl-ES" w:eastAsia="gl-ES"/>
    </w:rPr>
  </w:style>
  <w:style w:type="paragraph" w:customStyle="1" w:styleId="xl77">
    <w:name w:val="xl77"/>
    <w:basedOn w:val="Normal"/>
    <w:rsid w:val="00F0123F"/>
    <w:pPr>
      <w:pBdr>
        <w:top w:val="single" w:sz="4" w:space="0" w:color="808080"/>
        <w:bottom w:val="single" w:sz="4" w:space="0" w:color="808080"/>
      </w:pBdr>
      <w:shd w:val="clear" w:color="000000" w:fill="C4BD97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gl-ES" w:eastAsia="gl-ES"/>
    </w:rPr>
  </w:style>
  <w:style w:type="paragraph" w:customStyle="1" w:styleId="xl78">
    <w:name w:val="xl78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000000"/>
      <w:lang w:val="gl-ES" w:eastAsia="gl-ES"/>
    </w:rPr>
  </w:style>
  <w:style w:type="paragraph" w:customStyle="1" w:styleId="xl79">
    <w:name w:val="xl79"/>
    <w:basedOn w:val="Normal"/>
    <w:rsid w:val="00F0123F"/>
    <w:pPr>
      <w:pBdr>
        <w:top w:val="single" w:sz="4" w:space="0" w:color="808080"/>
        <w:bottom w:val="single" w:sz="4" w:space="0" w:color="808080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000000"/>
      <w:lang w:val="gl-ES" w:eastAsia="gl-ES"/>
    </w:rPr>
  </w:style>
  <w:style w:type="paragraph" w:customStyle="1" w:styleId="xl80">
    <w:name w:val="xl80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gl-ES" w:eastAsia="gl-ES"/>
    </w:rPr>
  </w:style>
  <w:style w:type="paragraph" w:customStyle="1" w:styleId="xl81">
    <w:name w:val="xl81"/>
    <w:basedOn w:val="Normal"/>
    <w:rsid w:val="00F0123F"/>
    <w:pPr>
      <w:pBdr>
        <w:top w:val="single" w:sz="4" w:space="0" w:color="808080"/>
        <w:bottom w:val="single" w:sz="4" w:space="0" w:color="808080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gl-ES" w:eastAsia="gl-ES"/>
    </w:rPr>
  </w:style>
  <w:style w:type="paragraph" w:customStyle="1" w:styleId="xl82">
    <w:name w:val="xl82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C4BD97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gl-ES" w:eastAsia="gl-ES"/>
    </w:rPr>
  </w:style>
  <w:style w:type="paragraph" w:customStyle="1" w:styleId="xl83">
    <w:name w:val="xl83"/>
    <w:basedOn w:val="Normal"/>
    <w:rsid w:val="00F0123F"/>
    <w:pPr>
      <w:pBdr>
        <w:top w:val="single" w:sz="4" w:space="0" w:color="808080"/>
        <w:bottom w:val="single" w:sz="4" w:space="0" w:color="808080"/>
      </w:pBdr>
      <w:shd w:val="clear" w:color="000000" w:fill="C4BD97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gl-ES" w:eastAsia="gl-ES"/>
    </w:rPr>
  </w:style>
  <w:style w:type="paragraph" w:customStyle="1" w:styleId="xl84">
    <w:name w:val="xl84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gl-ES" w:eastAsia="gl-ES"/>
    </w:rPr>
  </w:style>
  <w:style w:type="paragraph" w:customStyle="1" w:styleId="xl85">
    <w:name w:val="xl85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86">
    <w:name w:val="xl86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87">
    <w:name w:val="xl87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gl-ES" w:eastAsia="gl-ES"/>
    </w:rPr>
  </w:style>
  <w:style w:type="paragraph" w:customStyle="1" w:styleId="xl88">
    <w:name w:val="xl88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89">
    <w:name w:val="xl89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gl-ES" w:eastAsia="gl-ES"/>
    </w:rPr>
  </w:style>
  <w:style w:type="paragraph" w:customStyle="1" w:styleId="xl90">
    <w:name w:val="xl90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gl-ES" w:eastAsia="gl-ES"/>
    </w:rPr>
  </w:style>
  <w:style w:type="paragraph" w:customStyle="1" w:styleId="xl91">
    <w:name w:val="xl91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92">
    <w:name w:val="xl92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lang w:val="gl-ES" w:eastAsia="gl-ES"/>
    </w:rPr>
  </w:style>
  <w:style w:type="paragraph" w:customStyle="1" w:styleId="xl93">
    <w:name w:val="xl93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lang w:val="gl-ES" w:eastAsia="gl-ES"/>
    </w:rPr>
  </w:style>
  <w:style w:type="table" w:styleId="Tablaconcuadrcula">
    <w:name w:val="Table Grid"/>
    <w:basedOn w:val="Tablanormal"/>
    <w:rsid w:val="00F0123F"/>
    <w:pPr>
      <w:spacing w:after="0" w:line="240" w:lineRule="auto"/>
      <w:jc w:val="both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F0123F"/>
    <w:rPr>
      <w:position w:val="6"/>
      <w:sz w:val="16"/>
    </w:rPr>
  </w:style>
  <w:style w:type="paragraph" w:styleId="Textonotapie">
    <w:name w:val="footnote text"/>
    <w:basedOn w:val="Normal"/>
    <w:link w:val="TextonotapieCar"/>
    <w:semiHidden/>
    <w:rsid w:val="00F0123F"/>
    <w:pPr>
      <w:overflowPunct/>
      <w:autoSpaceDE/>
      <w:autoSpaceDN/>
      <w:adjustRightInd/>
      <w:spacing w:line="360" w:lineRule="atLeast"/>
      <w:ind w:right="6"/>
      <w:jc w:val="both"/>
    </w:pPr>
    <w:rPr>
      <w:rFonts w:ascii="Times" w:hAnsi="Times"/>
      <w:lang w:val="gl-ES"/>
    </w:rPr>
  </w:style>
  <w:style w:type="character" w:customStyle="1" w:styleId="TextonotapieCar">
    <w:name w:val="Texto nota pie Car"/>
    <w:basedOn w:val="Fuentedeprrafopredeter"/>
    <w:link w:val="Textonotapie"/>
    <w:semiHidden/>
    <w:rsid w:val="00F0123F"/>
    <w:rPr>
      <w:rFonts w:ascii="Times" w:eastAsia="Times New Roman" w:hAnsi="Times" w:cs="Times New Roman"/>
      <w:sz w:val="20"/>
      <w:szCs w:val="20"/>
      <w:lang w:val="gl-ES" w:eastAsia="es-ES"/>
    </w:rPr>
  </w:style>
  <w:style w:type="paragraph" w:styleId="Textoindependiente">
    <w:name w:val="Body Text"/>
    <w:basedOn w:val="Normal"/>
    <w:link w:val="TextoindependienteCar"/>
    <w:rsid w:val="00F0123F"/>
    <w:pPr>
      <w:overflowPunct/>
      <w:autoSpaceDE/>
      <w:autoSpaceDN/>
      <w:adjustRightInd/>
      <w:jc w:val="both"/>
    </w:pPr>
    <w:rPr>
      <w:sz w:val="24"/>
      <w:szCs w:val="24"/>
      <w:lang w:val="gl-ES"/>
    </w:rPr>
  </w:style>
  <w:style w:type="character" w:customStyle="1" w:styleId="TextoindependienteCar">
    <w:name w:val="Texto independiente Car"/>
    <w:basedOn w:val="Fuentedeprrafopredeter"/>
    <w:link w:val="Textoindependiente"/>
    <w:rsid w:val="00F0123F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0123F"/>
    <w:pPr>
      <w:spacing w:before="120" w:after="120" w:line="300" w:lineRule="auto"/>
      <w:ind w:left="283"/>
      <w:jc w:val="both"/>
    </w:pPr>
    <w:rPr>
      <w:lang w:val="gl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0123F"/>
    <w:rPr>
      <w:lang w:val="gl-ES"/>
    </w:rPr>
  </w:style>
  <w:style w:type="numbering" w:customStyle="1" w:styleId="Sinlista1">
    <w:name w:val="Sin lista1"/>
    <w:next w:val="Sinlista"/>
    <w:semiHidden/>
    <w:unhideWhenUsed/>
    <w:rsid w:val="00F0123F"/>
  </w:style>
  <w:style w:type="paragraph" w:customStyle="1" w:styleId="EstiloJustificado">
    <w:name w:val="Estilo Justificado"/>
    <w:basedOn w:val="Normal"/>
    <w:rsid w:val="00F0123F"/>
    <w:pPr>
      <w:ind w:firstLine="709"/>
      <w:jc w:val="both"/>
    </w:pPr>
    <w:rPr>
      <w:rFonts w:ascii="Calibri" w:hAnsi="Calibri"/>
    </w:rPr>
  </w:style>
  <w:style w:type="paragraph" w:customStyle="1" w:styleId="Estilo1">
    <w:name w:val="Estilo1"/>
    <w:basedOn w:val="Normal"/>
    <w:rsid w:val="00F0123F"/>
    <w:pPr>
      <w:ind w:firstLine="709"/>
      <w:jc w:val="both"/>
    </w:pPr>
    <w:rPr>
      <w:rFonts w:ascii="Calibri" w:hAnsi="Calibri"/>
    </w:rPr>
  </w:style>
  <w:style w:type="paragraph" w:customStyle="1" w:styleId="Estilo2">
    <w:name w:val="Estilo2"/>
    <w:basedOn w:val="Normal"/>
    <w:rsid w:val="00F0123F"/>
    <w:pPr>
      <w:ind w:firstLine="709"/>
      <w:jc w:val="both"/>
    </w:pPr>
    <w:rPr>
      <w:rFonts w:ascii="Calibri" w:hAnsi="Calibri"/>
    </w:rPr>
  </w:style>
  <w:style w:type="table" w:customStyle="1" w:styleId="Tablaconcuadrcula1">
    <w:name w:val="Tabla con cuadrícula1"/>
    <w:basedOn w:val="Tablanormal"/>
    <w:next w:val="Tablaconcuadrcula"/>
    <w:rsid w:val="00F0123F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0123F"/>
  </w:style>
  <w:style w:type="paragraph" w:styleId="Mapadeldocumento">
    <w:name w:val="Document Map"/>
    <w:basedOn w:val="Normal"/>
    <w:link w:val="MapadeldocumentoCar"/>
    <w:semiHidden/>
    <w:rsid w:val="00F0123F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0123F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character" w:styleId="Refdecomentario">
    <w:name w:val="annotation reference"/>
    <w:semiHidden/>
    <w:rsid w:val="00F0123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0123F"/>
    <w:rPr>
      <w:rFonts w:ascii="Calibri" w:hAnsi="Calibri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0123F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F012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0123F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customStyle="1" w:styleId="xl94">
    <w:name w:val="xl94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6">
    <w:name w:val="xl96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00">
    <w:name w:val="xl100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E114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20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DecInstitucional" ma:contentTypeID="0x0101007BCBF01E4C7594438FF5508B252C60650052C567889BD258449059BF94099580B5" ma:contentTypeVersion="2" ma:contentTypeDescription="Declaracións institucionais" ma:contentTypeScope="" ma:versionID="2b3995c6e75b86131962ca332964e394">
  <xsd:schema xmlns:xsd="http://www.w3.org/2001/XMLSchema" xmlns:xs="http://www.w3.org/2001/XMLSchema" xmlns:p="http://schemas.microsoft.com/office/2006/metadata/properties" xmlns:ns2="4026ce67-b0ba-4ae0-bdf0-ce9e2236012f" targetNamespace="http://schemas.microsoft.com/office/2006/metadata/properties" ma:root="true" ma:fieldsID="1efdbe370af8692eb2608df9edb99362" ns2:_="">
    <xsd:import namespace="4026ce67-b0ba-4ae0-bdf0-ce9e2236012f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ce67-b0ba-4ae0-bdf0-ce9e2236012f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Data" ma:description="Data en formato solo fecha" ma:format="DateTime" ma:internalName="Fecha">
      <xsd:simpleType>
        <xsd:restriction base="dms:DateTime"/>
      </xsd:simpleType>
    </xsd:element>
    <xsd:element name="_dlc_DocId" ma:index="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0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4026ce67-b0ba-4ae0-bdf0-ce9e2236012f">2025-10-14T22:00:00+00:00</Fecha>
  </documentManagement>
</p:properties>
</file>

<file path=customXml/itemProps1.xml><?xml version="1.0" encoding="utf-8"?>
<ds:datastoreItem xmlns:ds="http://schemas.openxmlformats.org/officeDocument/2006/customXml" ds:itemID="{B3716E0F-AEC7-498B-ABDC-A504C90D2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5EA90-32A2-49A7-8C04-E9961509A4FF}"/>
</file>

<file path=customXml/itemProps3.xml><?xml version="1.0" encoding="utf-8"?>
<ds:datastoreItem xmlns:ds="http://schemas.openxmlformats.org/officeDocument/2006/customXml" ds:itemID="{C3E648EA-E37A-474B-8486-4FB6D46C3229}"/>
</file>

<file path=customXml/itemProps4.xml><?xml version="1.0" encoding="utf-8"?>
<ds:datastoreItem xmlns:ds="http://schemas.openxmlformats.org/officeDocument/2006/customXml" ds:itemID="{E60DE3F2-2AA6-4C8F-8B5F-0F36760347A7}"/>
</file>

<file path=customXml/itemProps5.xml><?xml version="1.0" encoding="utf-8"?>
<ds:datastoreItem xmlns:ds="http://schemas.openxmlformats.org/officeDocument/2006/customXml" ds:itemID="{ED83424E-F567-4F52-A7E5-94602C89A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Parlamento de Galicia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institucional do Parlamento de Galicia no Día Mundial do Dor</dc:title>
  <dc:creator>TI Aplicacions 2</dc:creator>
  <cp:lastModifiedBy>Castro González, María Montserrat</cp:lastModifiedBy>
  <cp:revision>2</cp:revision>
  <cp:lastPrinted>2024-05-15T14:56:00Z</cp:lastPrinted>
  <dcterms:created xsi:type="dcterms:W3CDTF">2025-10-15T07:00:00Z</dcterms:created>
  <dcterms:modified xsi:type="dcterms:W3CDTF">2025-10-15T07:00:00Z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b5777-cf96-4902-9228-146cd0e37e7e_Enabled">
    <vt:lpwstr>true</vt:lpwstr>
  </property>
  <property fmtid="{D5CDD505-2E9C-101B-9397-08002B2CF9AE}" pid="3" name="MSIP_Label_66fb5777-cf96-4902-9228-146cd0e37e7e_SetDate">
    <vt:lpwstr>2024-09-12T09:41:02Z</vt:lpwstr>
  </property>
  <property fmtid="{D5CDD505-2E9C-101B-9397-08002B2CF9AE}" pid="4" name="MSIP_Label_66fb5777-cf96-4902-9228-146cd0e37e7e_Method">
    <vt:lpwstr>Standard</vt:lpwstr>
  </property>
  <property fmtid="{D5CDD505-2E9C-101B-9397-08002B2CF9AE}" pid="5" name="MSIP_Label_66fb5777-cf96-4902-9228-146cd0e37e7e_Name">
    <vt:lpwstr>Público</vt:lpwstr>
  </property>
  <property fmtid="{D5CDD505-2E9C-101B-9397-08002B2CF9AE}" pid="6" name="MSIP_Label_66fb5777-cf96-4902-9228-146cd0e37e7e_SiteId">
    <vt:lpwstr>7e45e41c-cf53-4f3d-9e58-333206686650</vt:lpwstr>
  </property>
  <property fmtid="{D5CDD505-2E9C-101B-9397-08002B2CF9AE}" pid="7" name="MSIP_Label_66fb5777-cf96-4902-9228-146cd0e37e7e_ActionId">
    <vt:lpwstr>f12d3c59-601c-4223-95ad-deef549527b8</vt:lpwstr>
  </property>
  <property fmtid="{D5CDD505-2E9C-101B-9397-08002B2CF9AE}" pid="8" name="MSIP_Label_66fb5777-cf96-4902-9228-146cd0e37e7e_ContentBits">
    <vt:lpwstr>0</vt:lpwstr>
  </property>
  <property fmtid="{D5CDD505-2E9C-101B-9397-08002B2CF9AE}" pid="9" name="ContentTypeId">
    <vt:lpwstr>0x0101007BCBF01E4C7594438FF5508B252C60650052C567889BD258449059BF94099580B5</vt:lpwstr>
  </property>
</Properties>
</file>